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FB2" w:rsidRPr="004226B8" w:rsidRDefault="009F4FB2" w:rsidP="004226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26B8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FE6F67" w:rsidRPr="004226B8" w:rsidRDefault="00FE6F67" w:rsidP="002E79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226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Данная рабочая программа </w:t>
      </w:r>
      <w:r w:rsidR="00D1008A" w:rsidRPr="004226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элективного курса по литературе «Сочинение: законы и секреты </w:t>
      </w:r>
      <w:bookmarkStart w:id="0" w:name="_GoBack"/>
      <w:bookmarkEnd w:id="0"/>
      <w:r w:rsidR="002E79E5" w:rsidRPr="004226B8">
        <w:rPr>
          <w:rFonts w:ascii="Times New Roman" w:eastAsia="Calibri" w:hAnsi="Times New Roman" w:cs="Times New Roman"/>
          <w:sz w:val="24"/>
          <w:szCs w:val="24"/>
          <w:lang w:eastAsia="en-US"/>
        </w:rPr>
        <w:t>мастерства» для</w:t>
      </w:r>
      <w:r w:rsidRPr="004226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10 класса общеобразовательных </w:t>
      </w:r>
      <w:r w:rsidR="002E79E5">
        <w:rPr>
          <w:rFonts w:ascii="Times New Roman" w:eastAsia="Calibri" w:hAnsi="Times New Roman" w:cs="Times New Roman"/>
          <w:sz w:val="24"/>
          <w:szCs w:val="24"/>
          <w:lang w:eastAsia="en-US"/>
        </w:rPr>
        <w:t>учреждений составлена на основе т</w:t>
      </w:r>
      <w:r w:rsidRPr="004226B8">
        <w:rPr>
          <w:rFonts w:ascii="Times New Roman" w:eastAsia="Calibri" w:hAnsi="Times New Roman" w:cs="Times New Roman"/>
          <w:sz w:val="24"/>
          <w:szCs w:val="24"/>
          <w:lang w:eastAsia="en-US"/>
        </w:rPr>
        <w:t>ребований к результатам ос</w:t>
      </w:r>
      <w:r w:rsidR="00D1008A" w:rsidRPr="004226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воения основной образовательной </w:t>
      </w:r>
      <w:r w:rsidRPr="004226B8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программы, предусмотренных Федеральным государственным образовательным стандартом среднего (полного) общего образования.</w:t>
      </w:r>
    </w:p>
    <w:p w:rsidR="00391105" w:rsidRPr="004226B8" w:rsidRDefault="00391105" w:rsidP="00422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6B8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курса:</w:t>
      </w:r>
    </w:p>
    <w:p w:rsidR="00391105" w:rsidRPr="004226B8" w:rsidRDefault="00391105" w:rsidP="004226B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6B8">
        <w:rPr>
          <w:rFonts w:ascii="Times New Roman" w:eastAsia="Times New Roman" w:hAnsi="Times New Roman" w:cs="Times New Roman"/>
          <w:sz w:val="24"/>
          <w:szCs w:val="24"/>
        </w:rPr>
        <w:t>подготовка учащихся к написанию итогового сочинения и сдаче единого государственного экзамена по русскому языку и литературе;</w:t>
      </w:r>
    </w:p>
    <w:p w:rsidR="00391105" w:rsidRPr="004226B8" w:rsidRDefault="00391105" w:rsidP="004226B8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6B8">
        <w:rPr>
          <w:rFonts w:ascii="Times New Roman" w:eastAsia="Times New Roman" w:hAnsi="Times New Roman" w:cs="Times New Roman"/>
          <w:sz w:val="24"/>
          <w:szCs w:val="24"/>
        </w:rPr>
        <w:t>гуманитарное развитие школьников; овладение учащимися свободной речью (и устной, и письменной);</w:t>
      </w:r>
    </w:p>
    <w:p w:rsidR="00391105" w:rsidRPr="004226B8" w:rsidRDefault="00391105" w:rsidP="004226B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6B8">
        <w:rPr>
          <w:rFonts w:ascii="Times New Roman" w:eastAsia="Times New Roman" w:hAnsi="Times New Roman" w:cs="Times New Roman"/>
          <w:sz w:val="24"/>
          <w:szCs w:val="24"/>
        </w:rPr>
        <w:t>развитие творческих способностей учащихся.</w:t>
      </w:r>
    </w:p>
    <w:p w:rsidR="00391105" w:rsidRPr="004226B8" w:rsidRDefault="00391105" w:rsidP="004226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6B8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курса:</w:t>
      </w:r>
    </w:p>
    <w:p w:rsidR="00391105" w:rsidRPr="004226B8" w:rsidRDefault="00391105" w:rsidP="004226B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6B8">
        <w:rPr>
          <w:rFonts w:ascii="Times New Roman" w:eastAsia="Times New Roman" w:hAnsi="Times New Roman" w:cs="Times New Roman"/>
          <w:sz w:val="24"/>
          <w:szCs w:val="24"/>
        </w:rPr>
        <w:t>формирование у учащихся научно-лингвистического мировоззрения, развитие языкового эстетического идеала;</w:t>
      </w:r>
    </w:p>
    <w:p w:rsidR="00391105" w:rsidRPr="004226B8" w:rsidRDefault="00391105" w:rsidP="004226B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6B8">
        <w:rPr>
          <w:rFonts w:ascii="Times New Roman" w:eastAsia="Times New Roman" w:hAnsi="Times New Roman" w:cs="Times New Roman"/>
          <w:sz w:val="24"/>
          <w:szCs w:val="24"/>
        </w:rPr>
        <w:t>формирование творческого воображения как направление интеллектуального и личностного развития ученика;</w:t>
      </w:r>
    </w:p>
    <w:p w:rsidR="00391105" w:rsidRPr="004226B8" w:rsidRDefault="00391105" w:rsidP="004226B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6B8">
        <w:rPr>
          <w:rFonts w:ascii="Times New Roman" w:eastAsia="Times New Roman" w:hAnsi="Times New Roman" w:cs="Times New Roman"/>
          <w:sz w:val="24"/>
          <w:szCs w:val="24"/>
        </w:rPr>
        <w:t>овладение нормами русского литературного языка;</w:t>
      </w:r>
    </w:p>
    <w:p w:rsidR="00391105" w:rsidRPr="004226B8" w:rsidRDefault="00391105" w:rsidP="004226B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6B8">
        <w:rPr>
          <w:rFonts w:ascii="Times New Roman" w:eastAsia="Times New Roman" w:hAnsi="Times New Roman" w:cs="Times New Roman"/>
          <w:sz w:val="24"/>
          <w:szCs w:val="24"/>
        </w:rPr>
        <w:t>обучение умению связно излагать свои мысли в устой и письменной форме;</w:t>
      </w:r>
    </w:p>
    <w:p w:rsidR="00391105" w:rsidRPr="004226B8" w:rsidRDefault="00391105" w:rsidP="004226B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6B8">
        <w:rPr>
          <w:rFonts w:ascii="Times New Roman" w:eastAsia="Times New Roman" w:hAnsi="Times New Roman" w:cs="Times New Roman"/>
          <w:sz w:val="24"/>
          <w:szCs w:val="24"/>
        </w:rPr>
        <w:t>обучение работе над сочинением;</w:t>
      </w:r>
    </w:p>
    <w:p w:rsidR="00391105" w:rsidRPr="004226B8" w:rsidRDefault="00391105" w:rsidP="004226B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6B8">
        <w:rPr>
          <w:rFonts w:ascii="Times New Roman" w:eastAsia="Times New Roman" w:hAnsi="Times New Roman" w:cs="Times New Roman"/>
          <w:sz w:val="24"/>
          <w:szCs w:val="24"/>
        </w:rPr>
        <w:t>развитие коммуникабельности обучающихся;</w:t>
      </w:r>
    </w:p>
    <w:p w:rsidR="00391105" w:rsidRPr="004226B8" w:rsidRDefault="00391105" w:rsidP="004226B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6B8">
        <w:rPr>
          <w:rFonts w:ascii="Times New Roman" w:eastAsia="Times New Roman" w:hAnsi="Times New Roman" w:cs="Times New Roman"/>
          <w:sz w:val="24"/>
          <w:szCs w:val="24"/>
        </w:rPr>
        <w:t>воспитание заинтересованного читателя, способного воспринимать и оценивать мастерство художников слова.</w:t>
      </w:r>
    </w:p>
    <w:p w:rsidR="00391105" w:rsidRPr="004226B8" w:rsidRDefault="00391105" w:rsidP="004226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6B8">
        <w:rPr>
          <w:rFonts w:ascii="Times New Roman" w:eastAsia="Times New Roman" w:hAnsi="Times New Roman" w:cs="Times New Roman"/>
          <w:sz w:val="24"/>
          <w:szCs w:val="24"/>
        </w:rPr>
        <w:t>Данная программа учитывает уже имеющиеся знания учащихся из области русского языка и литературы. Она содержит систематизацию и обобщение знаний учащихся за курс основной (полной) школы, углубляет знания учащихся, полученные в 5-9 классах, 10 классе.</w:t>
      </w:r>
    </w:p>
    <w:p w:rsidR="00391105" w:rsidRPr="004226B8" w:rsidRDefault="00391105" w:rsidP="0042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Подготовка к сочинению, его написание, оценка учителем и самооценка школьником занимают одно из важных мест в системе образования. Данная работа сопутствует анализу художественного текста, его интерпретации в совместной творческой деятельности учителя и учащихся.</w:t>
      </w:r>
    </w:p>
    <w:p w:rsidR="00391105" w:rsidRPr="004226B8" w:rsidRDefault="00391105" w:rsidP="004226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Сочинение на литературную тему не только дает образование, воспитывает, но и развивает.</w:t>
      </w:r>
    </w:p>
    <w:p w:rsidR="00391105" w:rsidRPr="004226B8" w:rsidRDefault="00391105" w:rsidP="0042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В процессе анализа литературного материала совершенствуются познавательные силы обучающихся, особенно логическое мышление и научно-литературная речь, что имеет значение для овладения всеми школьными учебными предметами. Вместе с тем работа над сочинением способствует развитию образного мышления и образной речи, потому что логическое и образное мышление, как и соответствующий им вид речи, постоянно переплетаются.</w:t>
      </w:r>
    </w:p>
    <w:p w:rsidR="00391105" w:rsidRPr="004226B8" w:rsidRDefault="00391105" w:rsidP="004226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Изучение теории сочинения должно сочетаться с практической работой над сочинением. Литературный материал усваивается прочнее, если его изучать при помощи сочинений различных видов. Одновременно закрепляются знания по теории сочинения. Этими же целями вызвана необходимость проводить, помимо обучающих и контрольных, тренировочные сочинения и практические занятия, направленные на разбор и анализ уже готовых сочинений.</w:t>
      </w:r>
    </w:p>
    <w:p w:rsidR="00391105" w:rsidRPr="004226B8" w:rsidRDefault="00391105" w:rsidP="004226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 xml:space="preserve">Программа представляет собой систему занятий, направленных на изучение сочинения как вида творчества старшеклассника. Это позволяет подготовить учащихся к написанию сочинения по литературе. </w:t>
      </w:r>
    </w:p>
    <w:p w:rsidR="00391105" w:rsidRPr="004226B8" w:rsidRDefault="00391105" w:rsidP="004226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Чтобы добиться желаемого результата, на занятиях необходимо обращаться к конкретным художественным произведениям небольшого объёма, анализируя их художественное своеобразие.</w:t>
      </w:r>
    </w:p>
    <w:p w:rsidR="00391105" w:rsidRPr="004226B8" w:rsidRDefault="00391105" w:rsidP="004226B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lastRenderedPageBreak/>
        <w:t>В программе изучается классификация школьного сочинения как жанра. Программа рассчитана на закрепление навыков при написании сочинения, полученных учащимися на уроках литературы.</w:t>
      </w:r>
    </w:p>
    <w:p w:rsidR="00391105" w:rsidRPr="004226B8" w:rsidRDefault="00391105" w:rsidP="004226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1105" w:rsidRPr="004226B8" w:rsidRDefault="00391105" w:rsidP="004226B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</w:t>
      </w:r>
    </w:p>
    <w:p w:rsidR="00391105" w:rsidRPr="004226B8" w:rsidRDefault="00391105" w:rsidP="004226B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b/>
          <w:bCs/>
          <w:sz w:val="24"/>
          <w:szCs w:val="24"/>
        </w:rPr>
        <w:t>Вводное занятие</w:t>
      </w:r>
    </w:p>
    <w:p w:rsidR="00391105" w:rsidRPr="004226B8" w:rsidRDefault="00391105" w:rsidP="004226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Особенности речи (устой и письменной). Необходимость прочтения литературного произведения и текста ЕГЭ для успешного написания сочинения. Интерпретация художественного произведения. Обращение в сочинении к другим произведениям, видеть параллели. Работа с учебной и критической литературой. Справочная литература. Требования к написанию сочинения.</w:t>
      </w:r>
    </w:p>
    <w:p w:rsidR="00391105" w:rsidRPr="004226B8" w:rsidRDefault="00391105" w:rsidP="004226B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b/>
          <w:bCs/>
          <w:sz w:val="24"/>
          <w:szCs w:val="24"/>
        </w:rPr>
        <w:t>Пишем сочинение</w:t>
      </w:r>
    </w:p>
    <w:p w:rsidR="00391105" w:rsidRPr="004226B8" w:rsidRDefault="00391105" w:rsidP="004226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 xml:space="preserve">Определение темы, проблемы текста. Отбор материала. Определение главной мысли текста. Основные принципы построения текста. План как помощник в организации материала. Формулировка плана. Простой и сложный планы. Работа над планом. Деление на абзацы. Объем работы. Необходимость эпиграфа. Точность цитирования и правила оформления цитаты. Цитата – подтверждение сказанного. Работа над средствами художественной выразительности. Передача экспрессивной и образной речи. Порядок работы над черновиком. </w:t>
      </w:r>
    </w:p>
    <w:p w:rsidR="00391105" w:rsidRPr="004226B8" w:rsidRDefault="00391105" w:rsidP="004226B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b/>
          <w:bCs/>
          <w:sz w:val="24"/>
          <w:szCs w:val="24"/>
        </w:rPr>
        <w:t>Сочинение разных жанров</w:t>
      </w:r>
    </w:p>
    <w:p w:rsidR="00E63E95" w:rsidRPr="004226B8" w:rsidRDefault="00391105" w:rsidP="004226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Поэтапное знакомство с различными жанрами сочинений. Определение признаков жанровых принадлежностей на конкретных примерах. Акцент на сочинение-рецензия. Содержательные и структурные особенности сочинений разных жанров, их сопоставление. Выявление зависимости формы от содержания. Творческие поиски художников слова. Поиски форм высказывания, художественных и языковых средств их воплощения. Анализ образцов сочинений. Создание творческих работ учащимися. Приемы саморедактирования текста. Порядок проверки написанного. Анализ сделанных ошибок. Оценивание готовых работ. О свободной теме сочинения. Так ли она свободна? Условные границы в сочинениях на свободную тему. Советы и рекомендации психолога до начала и во время экзамена.</w:t>
      </w:r>
    </w:p>
    <w:p w:rsidR="00E63E95" w:rsidRPr="004226B8" w:rsidRDefault="00E63E95" w:rsidP="00E51CEB">
      <w:pPr>
        <w:pStyle w:val="a6"/>
        <w:numPr>
          <w:ilvl w:val="0"/>
          <w:numId w:val="25"/>
        </w:numPr>
        <w:tabs>
          <w:tab w:val="left" w:pos="426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b/>
          <w:sz w:val="24"/>
          <w:szCs w:val="24"/>
        </w:rPr>
        <w:t>Тематические направления итогового сочинения 2021-2022 учебный год</w:t>
      </w:r>
    </w:p>
    <w:p w:rsidR="004226B8" w:rsidRPr="004226B8" w:rsidRDefault="004226B8" w:rsidP="0042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Знакомство с темами итогового сочинения 2020-2021.</w:t>
      </w:r>
    </w:p>
    <w:p w:rsidR="004226B8" w:rsidRPr="004226B8" w:rsidRDefault="004226B8" w:rsidP="004226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Н</w:t>
      </w:r>
      <w:r w:rsidR="00E63E95" w:rsidRPr="004226B8">
        <w:rPr>
          <w:rFonts w:ascii="Times New Roman" w:hAnsi="Times New Roman" w:cs="Times New Roman"/>
          <w:sz w:val="24"/>
          <w:szCs w:val="24"/>
        </w:rPr>
        <w:t>адпредметный характер</w:t>
      </w:r>
      <w:r w:rsidRPr="004226B8">
        <w:rPr>
          <w:rFonts w:ascii="Times New Roman" w:hAnsi="Times New Roman" w:cs="Times New Roman"/>
          <w:sz w:val="24"/>
          <w:szCs w:val="24"/>
        </w:rPr>
        <w:t xml:space="preserve"> итогового сочинения: проверка</w:t>
      </w:r>
      <w:r w:rsidR="00E63E95" w:rsidRPr="004226B8">
        <w:rPr>
          <w:rFonts w:ascii="Times New Roman" w:hAnsi="Times New Roman" w:cs="Times New Roman"/>
          <w:sz w:val="24"/>
          <w:szCs w:val="24"/>
        </w:rPr>
        <w:t xml:space="preserve"> общих речевых компетенций обучающегося, выявление уровня его рече</w:t>
      </w:r>
      <w:r w:rsidRPr="004226B8">
        <w:rPr>
          <w:rFonts w:ascii="Times New Roman" w:hAnsi="Times New Roman" w:cs="Times New Roman"/>
          <w:sz w:val="24"/>
          <w:szCs w:val="24"/>
        </w:rPr>
        <w:t>вой культуры, оценка</w:t>
      </w:r>
      <w:r w:rsidR="00E63E95" w:rsidRPr="004226B8">
        <w:rPr>
          <w:rFonts w:ascii="Times New Roman" w:hAnsi="Times New Roman" w:cs="Times New Roman"/>
          <w:sz w:val="24"/>
          <w:szCs w:val="24"/>
        </w:rPr>
        <w:t xml:space="preserve"> умения выпускника рассуждать по избранной теме, аргументировать свою позицию. </w:t>
      </w:r>
    </w:p>
    <w:p w:rsidR="00E63E95" w:rsidRPr="004226B8" w:rsidRDefault="004226B8" w:rsidP="004226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 xml:space="preserve">Литературоцентричность итогового сочинения: </w:t>
      </w:r>
      <w:r w:rsidR="00E63E95" w:rsidRPr="004226B8">
        <w:rPr>
          <w:rFonts w:ascii="Times New Roman" w:hAnsi="Times New Roman" w:cs="Times New Roman"/>
          <w:sz w:val="24"/>
          <w:szCs w:val="24"/>
        </w:rPr>
        <w:t>требование построения аргументации с обязательной опорой на литературный материал.</w:t>
      </w:r>
    </w:p>
    <w:p w:rsidR="00391105" w:rsidRPr="004226B8" w:rsidRDefault="00391105" w:rsidP="004226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На ЕГЭ при выполнении задания С небольшой промежуток времени, отведенный на осмысление предложенного текста (фрагмента из художественного, публицистического, научного сочинения), написание чернового варианта своего текста, переписывание сочинения-рассуждения на соответствующий официальный бланк (строго соблюдая его рамки) и самостоятельное выявление ошибок, заметно ужесточают требования к выпускнику, концентрируя его волевые качества и внутреннюю собранность. Как правило, сочинение в этом случае превращается еще и в сочинение-миниатюру. В этой связи ученику необходимо весьма тщательно разобраться в тексте, в малом увидеть многое – то, что хотел сказать автор и какими лингво-стилистическими средствами он сумел добиться эффектной презентации своей мысли. При этом в процессе самостоятельного исследования приведенного эпизода ученику важно грамотно и точно использовать собственные возможности аналитического письма, к месту употребляя символико-метафорические выражения, научно-лингвистическую терминологию, органично включая в свой текст авторские цитаты. Сочинение-миниатюра требует самого тщательного подбора слов, стремления избежать тавтологии на малом пространстве текста.</w:t>
      </w:r>
    </w:p>
    <w:p w:rsidR="00391105" w:rsidRPr="004226B8" w:rsidRDefault="00391105" w:rsidP="004226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lastRenderedPageBreak/>
        <w:t>Обращение к различным видам жанров сочинений может быть связано также и с внеклассной работой по русскому языку и литературе – участие школьников в таких проектах, где сочинение имеет преобладание по емкости и мобильности.</w:t>
      </w:r>
    </w:p>
    <w:p w:rsidR="005375B2" w:rsidRDefault="005375B2" w:rsidP="005375B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75B2" w:rsidRPr="004226B8" w:rsidRDefault="005375B2" w:rsidP="005375B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6B8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элективного курса «Сочинение: законы и секреты мастерства» в 10 классе</w:t>
      </w:r>
    </w:p>
    <w:p w:rsidR="005375B2" w:rsidRPr="004226B8" w:rsidRDefault="005375B2" w:rsidP="005375B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6B8">
        <w:rPr>
          <w:rFonts w:ascii="Times New Roman" w:hAnsi="Times New Roman" w:cs="Times New Roman"/>
          <w:b/>
          <w:sz w:val="24"/>
          <w:szCs w:val="24"/>
          <w:u w:val="single"/>
        </w:rPr>
        <w:t xml:space="preserve">Личностные результаты: 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-осознание эстетической ценности русского языка;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6B8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 результаты: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-владение всеми видами речевой деятельности: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-владение разными видами чтения (поисковым, просмотровым, ознакомительным, изучающим) текстов разных стилей и жанров;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-участие в спорах, обсуждениях актуальных тем с использованием различных средств аргументации.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4226B8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Предметные результаты: 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 xml:space="preserve">-освоение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</w:t>
      </w:r>
      <w:r w:rsidRPr="004226B8">
        <w:rPr>
          <w:rFonts w:ascii="Times New Roman" w:hAnsi="Times New Roman" w:cs="Times New Roman"/>
          <w:sz w:val="24"/>
          <w:szCs w:val="24"/>
        </w:rPr>
        <w:lastRenderedPageBreak/>
        <w:t>описание, рассуждение); текст, типы текста; основные единицы языка, их признаки и особенности употребления в речи;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26B8">
        <w:rPr>
          <w:rFonts w:ascii="Times New Roman" w:hAnsi="Times New Roman" w:cs="Times New Roman"/>
          <w:bCs/>
          <w:sz w:val="24"/>
          <w:szCs w:val="24"/>
        </w:rPr>
        <w:t>Обучающийся научится: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-владеть навыками работы с учебной книгой, словарями и другими информационными источниками, включая СМИ и ресурсы Интернета;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-соблюдать основные языковые нормы в устной и письменной речи;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-опираться на фонетический, морфемный, словообразовательный и морфологический анализ в практике правописания;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-опираться на грамматико-интонационный анализ при объяснении расстановки знаков препинания в предложении;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sz w:val="24"/>
          <w:szCs w:val="24"/>
        </w:rPr>
        <w:t>-использовать орфографические словари.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26B8">
        <w:rPr>
          <w:rFonts w:ascii="Times New Roman" w:hAnsi="Times New Roman" w:cs="Times New Roman"/>
          <w:bCs/>
          <w:i/>
          <w:iCs/>
          <w:sz w:val="24"/>
          <w:szCs w:val="24"/>
        </w:rPr>
        <w:t>Обучающийся получит возможность научиться: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i/>
          <w:iCs/>
          <w:sz w:val="24"/>
          <w:szCs w:val="24"/>
        </w:rPr>
        <w:t>-анализировать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i/>
          <w:iCs/>
          <w:sz w:val="24"/>
          <w:szCs w:val="24"/>
        </w:rPr>
        <w:t>-оценивать собственную и чужую речь с точки зрения точного, уместного и выразительного словоупотребления;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i/>
          <w:iCs/>
          <w:sz w:val="24"/>
          <w:szCs w:val="24"/>
        </w:rPr>
        <w:t>-опознавать различные выразительные средства языка;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i/>
          <w:iCs/>
          <w:sz w:val="24"/>
          <w:szCs w:val="24"/>
        </w:rPr>
        <w:t>-писать отзыв, тезисы, рецензии, очерки и другие жанры;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i/>
          <w:iCs/>
          <w:sz w:val="24"/>
          <w:szCs w:val="24"/>
        </w:rPr>
        <w:t>-осознанно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i/>
          <w:iCs/>
          <w:sz w:val="24"/>
          <w:szCs w:val="24"/>
        </w:rPr>
        <w:t>-участвовать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6B8">
        <w:rPr>
          <w:rFonts w:ascii="Times New Roman" w:hAnsi="Times New Roman" w:cs="Times New Roman"/>
          <w:i/>
          <w:iCs/>
          <w:sz w:val="24"/>
          <w:szCs w:val="24"/>
        </w:rPr>
        <w:lastRenderedPageBreak/>
        <w:t>-самостоятельно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26B8">
        <w:rPr>
          <w:rFonts w:ascii="Times New Roman" w:hAnsi="Times New Roman" w:cs="Times New Roman"/>
          <w:i/>
          <w:sz w:val="24"/>
          <w:szCs w:val="24"/>
        </w:rPr>
        <w:t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5375B2" w:rsidRPr="004226B8" w:rsidRDefault="005375B2" w:rsidP="005375B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26B8">
        <w:rPr>
          <w:rFonts w:ascii="Times New Roman" w:hAnsi="Times New Roman" w:cs="Times New Roman"/>
          <w:i/>
          <w:sz w:val="24"/>
          <w:szCs w:val="24"/>
        </w:rPr>
        <w:t xml:space="preserve">     -  оценивать эстетическую сторону речевого высказывания при анализе текстов (в том числе художественной литературы).</w:t>
      </w:r>
    </w:p>
    <w:p w:rsidR="00C50FCF" w:rsidRPr="004226B8" w:rsidRDefault="00C50FCF" w:rsidP="004226B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1105" w:rsidRPr="004226B8" w:rsidRDefault="00C50FCF" w:rsidP="004226B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6B8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21"/>
        <w:gridCol w:w="8510"/>
      </w:tblGrid>
      <w:tr w:rsidR="00C50FCF" w:rsidRPr="004226B8" w:rsidTr="004226B8">
        <w:tc>
          <w:tcPr>
            <w:tcW w:w="0" w:type="auto"/>
          </w:tcPr>
          <w:p w:rsidR="00C50FCF" w:rsidRPr="004226B8" w:rsidRDefault="00C50FCF" w:rsidP="004226B8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6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0" w:type="auto"/>
          </w:tcPr>
          <w:p w:rsidR="00C50FCF" w:rsidRPr="004226B8" w:rsidRDefault="00C50FCF" w:rsidP="004226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6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Раздел. Тема урока </w:t>
            </w:r>
          </w:p>
        </w:tc>
      </w:tr>
      <w:tr w:rsidR="00C50FCF" w:rsidRPr="004226B8" w:rsidTr="004226B8">
        <w:tc>
          <w:tcPr>
            <w:tcW w:w="0" w:type="auto"/>
            <w:gridSpan w:val="2"/>
          </w:tcPr>
          <w:p w:rsidR="00C50FCF" w:rsidRPr="004226B8" w:rsidRDefault="00C50FCF" w:rsidP="00E51C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6B8">
              <w:rPr>
                <w:rFonts w:ascii="Times New Roman" w:hAnsi="Times New Roman" w:cs="Times New Roman"/>
                <w:b/>
                <w:sz w:val="24"/>
                <w:szCs w:val="24"/>
              </w:rPr>
              <w:t>I. Вводное занятие</w:t>
            </w:r>
          </w:p>
        </w:tc>
      </w:tr>
      <w:tr w:rsidR="00C50FCF" w:rsidRPr="004226B8" w:rsidTr="004226B8">
        <w:tc>
          <w:tcPr>
            <w:tcW w:w="0" w:type="auto"/>
          </w:tcPr>
          <w:p w:rsidR="00C50FCF" w:rsidRPr="004226B8" w:rsidRDefault="00C50FCF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0FCF" w:rsidRPr="004226B8" w:rsidRDefault="00C50FCF" w:rsidP="004226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Прежде чем писать сочинение. Основные требования при написании сочинений.</w:t>
            </w:r>
          </w:p>
        </w:tc>
      </w:tr>
      <w:tr w:rsidR="004226B8" w:rsidRPr="004226B8" w:rsidTr="004226B8">
        <w:tc>
          <w:tcPr>
            <w:tcW w:w="0" w:type="auto"/>
            <w:gridSpan w:val="2"/>
          </w:tcPr>
          <w:p w:rsidR="004226B8" w:rsidRPr="004226B8" w:rsidRDefault="004226B8" w:rsidP="004226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hAnsi="Times New Roman" w:cs="Times New Roman"/>
                <w:b/>
                <w:sz w:val="24"/>
                <w:szCs w:val="24"/>
              </w:rPr>
              <w:t>II. Пишем сочинение</w:t>
            </w:r>
          </w:p>
        </w:tc>
      </w:tr>
      <w:tr w:rsidR="00C50FCF" w:rsidRPr="004226B8" w:rsidTr="004226B8">
        <w:tc>
          <w:tcPr>
            <w:tcW w:w="0" w:type="auto"/>
          </w:tcPr>
          <w:p w:rsidR="00C50FCF" w:rsidRPr="004226B8" w:rsidRDefault="00C50FCF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0FCF" w:rsidRPr="004226B8" w:rsidRDefault="00C50FCF" w:rsidP="004226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сочинения: выбор, осмысление, раскрытие; </w:t>
            </w: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текст: тема, проблема, позиция автора</w:t>
            </w:r>
          </w:p>
        </w:tc>
      </w:tr>
      <w:tr w:rsidR="00C50FCF" w:rsidRPr="004226B8" w:rsidTr="004226B8">
        <w:tc>
          <w:tcPr>
            <w:tcW w:w="0" w:type="auto"/>
          </w:tcPr>
          <w:p w:rsidR="00C50FCF" w:rsidRPr="004226B8" w:rsidRDefault="00C50FCF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0FCF" w:rsidRPr="004226B8" w:rsidRDefault="00C50FCF" w:rsidP="004226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Композиция сочинения или как начать и завершить сочинение</w:t>
            </w:r>
          </w:p>
        </w:tc>
      </w:tr>
      <w:tr w:rsidR="00C50FCF" w:rsidRPr="004226B8" w:rsidTr="004226B8">
        <w:tc>
          <w:tcPr>
            <w:tcW w:w="0" w:type="auto"/>
          </w:tcPr>
          <w:p w:rsidR="00C50FCF" w:rsidRPr="004226B8" w:rsidRDefault="00C50FCF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0FCF" w:rsidRPr="004226B8" w:rsidRDefault="00C50FCF" w:rsidP="004226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материала при помощи плана</w:t>
            </w:r>
          </w:p>
        </w:tc>
      </w:tr>
      <w:tr w:rsidR="00C50FCF" w:rsidRPr="004226B8" w:rsidTr="004226B8">
        <w:tc>
          <w:tcPr>
            <w:tcW w:w="0" w:type="auto"/>
          </w:tcPr>
          <w:p w:rsidR="00C50FCF" w:rsidRPr="004226B8" w:rsidRDefault="00C50FCF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0FCF" w:rsidRPr="004226B8" w:rsidRDefault="00C50FCF" w:rsidP="004226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эпиграфа и цитирования в сочинении</w:t>
            </w:r>
          </w:p>
        </w:tc>
      </w:tr>
      <w:tr w:rsidR="00C50FCF" w:rsidRPr="004226B8" w:rsidTr="004226B8">
        <w:tc>
          <w:tcPr>
            <w:tcW w:w="0" w:type="auto"/>
          </w:tcPr>
          <w:p w:rsidR="00C50FCF" w:rsidRPr="004226B8" w:rsidRDefault="00C50FCF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0FCF" w:rsidRPr="004226B8" w:rsidRDefault="00C50FCF" w:rsidP="004226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предложенного учителем сочинения</w:t>
            </w:r>
          </w:p>
        </w:tc>
      </w:tr>
      <w:tr w:rsidR="00C50FCF" w:rsidRPr="004226B8" w:rsidTr="004226B8">
        <w:tc>
          <w:tcPr>
            <w:tcW w:w="0" w:type="auto"/>
          </w:tcPr>
          <w:p w:rsidR="00C50FCF" w:rsidRPr="004226B8" w:rsidRDefault="00C50FCF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0FCF" w:rsidRPr="004226B8" w:rsidRDefault="00C50FCF" w:rsidP="004226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художественной выразительности</w:t>
            </w:r>
            <w:r w:rsidR="004226B8"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: т</w:t>
            </w: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ропы</w:t>
            </w:r>
            <w:r w:rsidR="004226B8"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, ф</w:t>
            </w: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игуры речи</w:t>
            </w:r>
          </w:p>
        </w:tc>
      </w:tr>
      <w:tr w:rsidR="00C50FCF" w:rsidRPr="004226B8" w:rsidTr="004226B8">
        <w:tc>
          <w:tcPr>
            <w:tcW w:w="0" w:type="auto"/>
          </w:tcPr>
          <w:p w:rsidR="00C50FCF" w:rsidRPr="004226B8" w:rsidRDefault="00C50FCF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0FCF" w:rsidRPr="004226B8" w:rsidRDefault="00C50FCF" w:rsidP="004226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художественной выразительности</w:t>
            </w:r>
            <w:r w:rsidR="004226B8"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: т</w:t>
            </w: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ропы</w:t>
            </w:r>
            <w:r w:rsidR="004226B8"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, ф</w:t>
            </w: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игуры речи</w:t>
            </w:r>
          </w:p>
        </w:tc>
      </w:tr>
      <w:tr w:rsidR="004226B8" w:rsidRPr="004226B8" w:rsidTr="004226B8">
        <w:tc>
          <w:tcPr>
            <w:tcW w:w="0" w:type="auto"/>
            <w:gridSpan w:val="2"/>
          </w:tcPr>
          <w:p w:rsidR="004226B8" w:rsidRPr="004226B8" w:rsidRDefault="004226B8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hAnsi="Times New Roman" w:cs="Times New Roman"/>
                <w:b/>
                <w:sz w:val="24"/>
                <w:szCs w:val="24"/>
              </w:rPr>
              <w:t>III. Сочинение разных жанров</w:t>
            </w:r>
          </w:p>
        </w:tc>
      </w:tr>
      <w:tr w:rsidR="00C50FCF" w:rsidRPr="004226B8" w:rsidTr="004226B8">
        <w:tc>
          <w:tcPr>
            <w:tcW w:w="0" w:type="auto"/>
          </w:tcPr>
          <w:p w:rsidR="00C50FCF" w:rsidRPr="004226B8" w:rsidRDefault="00C50FCF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0FCF" w:rsidRPr="004226B8" w:rsidRDefault="00C50FCF" w:rsidP="004226B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– доклад</w:t>
            </w:r>
          </w:p>
        </w:tc>
      </w:tr>
      <w:tr w:rsidR="00C50FCF" w:rsidRPr="004226B8" w:rsidTr="004226B8">
        <w:tc>
          <w:tcPr>
            <w:tcW w:w="0" w:type="auto"/>
          </w:tcPr>
          <w:p w:rsidR="00C50FCF" w:rsidRPr="004226B8" w:rsidRDefault="00C50FCF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0FCF" w:rsidRPr="004226B8" w:rsidRDefault="00C50FCF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– литературный обзор</w:t>
            </w:r>
          </w:p>
        </w:tc>
      </w:tr>
      <w:tr w:rsidR="00C50FCF" w:rsidRPr="004226B8" w:rsidTr="004226B8">
        <w:tc>
          <w:tcPr>
            <w:tcW w:w="0" w:type="auto"/>
          </w:tcPr>
          <w:p w:rsidR="00C50FCF" w:rsidRPr="004226B8" w:rsidRDefault="00C50FCF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0FCF" w:rsidRPr="004226B8" w:rsidRDefault="00C50FCF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– читательский отзыв</w:t>
            </w:r>
          </w:p>
        </w:tc>
      </w:tr>
      <w:tr w:rsidR="00C50FCF" w:rsidRPr="004226B8" w:rsidTr="004226B8">
        <w:tc>
          <w:tcPr>
            <w:tcW w:w="0" w:type="auto"/>
          </w:tcPr>
          <w:p w:rsidR="00C50FCF" w:rsidRPr="004226B8" w:rsidRDefault="00C50FCF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0FCF" w:rsidRPr="004226B8" w:rsidRDefault="00C50FCF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в жанре литературно-критической статьи</w:t>
            </w:r>
          </w:p>
        </w:tc>
      </w:tr>
      <w:tr w:rsidR="00C50FCF" w:rsidRPr="004226B8" w:rsidTr="004226B8">
        <w:tc>
          <w:tcPr>
            <w:tcW w:w="0" w:type="auto"/>
          </w:tcPr>
          <w:p w:rsidR="00C50FCF" w:rsidRPr="004226B8" w:rsidRDefault="00C50FCF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0FCF" w:rsidRPr="004226B8" w:rsidRDefault="00C50FCF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– характеристика литературного героя</w:t>
            </w:r>
          </w:p>
        </w:tc>
      </w:tr>
      <w:tr w:rsidR="00C50FCF" w:rsidRPr="004226B8" w:rsidTr="004226B8">
        <w:tc>
          <w:tcPr>
            <w:tcW w:w="0" w:type="auto"/>
          </w:tcPr>
          <w:p w:rsidR="00C50FCF" w:rsidRPr="004226B8" w:rsidRDefault="00C50FCF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0FCF" w:rsidRPr="004226B8" w:rsidRDefault="00C50FCF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– читательский дневник</w:t>
            </w:r>
          </w:p>
        </w:tc>
      </w:tr>
      <w:tr w:rsidR="00C50FCF" w:rsidRPr="004226B8" w:rsidTr="004226B8">
        <w:tc>
          <w:tcPr>
            <w:tcW w:w="0" w:type="auto"/>
          </w:tcPr>
          <w:p w:rsidR="00C50FCF" w:rsidRPr="004226B8" w:rsidRDefault="00C50FCF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0FCF" w:rsidRPr="004226B8" w:rsidRDefault="00C50FCF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– анализ лирического произведения</w:t>
            </w:r>
          </w:p>
        </w:tc>
      </w:tr>
      <w:tr w:rsidR="00C50FCF" w:rsidRPr="004226B8" w:rsidTr="004226B8">
        <w:tc>
          <w:tcPr>
            <w:tcW w:w="0" w:type="auto"/>
          </w:tcPr>
          <w:p w:rsidR="00C50FCF" w:rsidRPr="004226B8" w:rsidRDefault="00C50FCF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0FCF" w:rsidRPr="004226B8" w:rsidRDefault="00C50FCF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– письмо</w:t>
            </w:r>
          </w:p>
        </w:tc>
      </w:tr>
      <w:tr w:rsidR="00C50FCF" w:rsidRPr="004226B8" w:rsidTr="004226B8">
        <w:tc>
          <w:tcPr>
            <w:tcW w:w="0" w:type="auto"/>
          </w:tcPr>
          <w:p w:rsidR="00C50FCF" w:rsidRPr="004226B8" w:rsidRDefault="00C50FCF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C50FCF" w:rsidRPr="004226B8" w:rsidRDefault="00C50FCF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– интервью</w:t>
            </w:r>
          </w:p>
        </w:tc>
      </w:tr>
      <w:tr w:rsidR="003C3791" w:rsidRPr="004226B8" w:rsidTr="004226B8">
        <w:tc>
          <w:tcPr>
            <w:tcW w:w="0" w:type="auto"/>
          </w:tcPr>
          <w:p w:rsidR="003C3791" w:rsidRPr="004226B8" w:rsidRDefault="003C3791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3C3791" w:rsidRPr="004226B8" w:rsidRDefault="003C3791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работа. Пишем сочинение</w:t>
            </w:r>
          </w:p>
        </w:tc>
      </w:tr>
      <w:tr w:rsidR="003C3791" w:rsidRPr="004226B8" w:rsidTr="004226B8">
        <w:tc>
          <w:tcPr>
            <w:tcW w:w="0" w:type="auto"/>
          </w:tcPr>
          <w:p w:rsidR="003C3791" w:rsidRPr="004226B8" w:rsidRDefault="003C3791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3C3791" w:rsidRPr="004226B8" w:rsidRDefault="003C3791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Саморедактирование сочинения</w:t>
            </w:r>
          </w:p>
        </w:tc>
      </w:tr>
      <w:tr w:rsidR="003C3791" w:rsidRPr="004226B8" w:rsidTr="004226B8">
        <w:tc>
          <w:tcPr>
            <w:tcW w:w="0" w:type="auto"/>
          </w:tcPr>
          <w:p w:rsidR="003C3791" w:rsidRPr="004226B8" w:rsidRDefault="003C3791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3C3791" w:rsidRPr="004226B8" w:rsidRDefault="003C3791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– рецензия</w:t>
            </w:r>
          </w:p>
        </w:tc>
      </w:tr>
      <w:tr w:rsidR="003C3791" w:rsidRPr="004226B8" w:rsidTr="004226B8">
        <w:tc>
          <w:tcPr>
            <w:tcW w:w="0" w:type="auto"/>
          </w:tcPr>
          <w:p w:rsidR="003C3791" w:rsidRPr="004226B8" w:rsidRDefault="003C3791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3C3791" w:rsidRPr="004226B8" w:rsidRDefault="003C3791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– рецензия</w:t>
            </w:r>
          </w:p>
        </w:tc>
      </w:tr>
      <w:tr w:rsidR="00E63E95" w:rsidRPr="004226B8" w:rsidTr="004226B8">
        <w:tc>
          <w:tcPr>
            <w:tcW w:w="0" w:type="auto"/>
            <w:gridSpan w:val="2"/>
          </w:tcPr>
          <w:p w:rsidR="00E63E95" w:rsidRPr="004226B8" w:rsidRDefault="00E63E95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4226B8">
              <w:rPr>
                <w:rFonts w:ascii="Times New Roman" w:hAnsi="Times New Roman" w:cs="Times New Roman"/>
                <w:b/>
                <w:sz w:val="24"/>
                <w:szCs w:val="24"/>
              </w:rPr>
              <w:t>. Тематические направления итогового сочинения 2021-2022 учебный год</w:t>
            </w:r>
          </w:p>
        </w:tc>
      </w:tr>
      <w:tr w:rsidR="004226B8" w:rsidRPr="004226B8" w:rsidTr="004226B8">
        <w:tc>
          <w:tcPr>
            <w:tcW w:w="0" w:type="auto"/>
          </w:tcPr>
          <w:p w:rsidR="004226B8" w:rsidRPr="004226B8" w:rsidRDefault="004226B8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226B8" w:rsidRPr="004226B8" w:rsidRDefault="004226B8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Сочинение-рассуждение. Особенности жанра.</w:t>
            </w:r>
          </w:p>
        </w:tc>
      </w:tr>
      <w:tr w:rsidR="004226B8" w:rsidRPr="004226B8" w:rsidTr="004226B8">
        <w:tc>
          <w:tcPr>
            <w:tcW w:w="0" w:type="auto"/>
          </w:tcPr>
          <w:p w:rsidR="004226B8" w:rsidRPr="004226B8" w:rsidRDefault="004226B8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4226B8" w:rsidRPr="004226B8" w:rsidRDefault="004226B8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Алгоритм-моделирование написания итогового сочинения по литературе</w:t>
            </w:r>
          </w:p>
        </w:tc>
      </w:tr>
      <w:tr w:rsidR="003C3791" w:rsidRPr="004226B8" w:rsidTr="004226B8">
        <w:tc>
          <w:tcPr>
            <w:tcW w:w="0" w:type="auto"/>
          </w:tcPr>
          <w:p w:rsidR="003C3791" w:rsidRPr="004226B8" w:rsidRDefault="003C3791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3C3791" w:rsidRPr="004226B8" w:rsidRDefault="003C3791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путешествующий: дорога в жизни человека</w:t>
            </w:r>
          </w:p>
        </w:tc>
      </w:tr>
      <w:tr w:rsidR="00E63E95" w:rsidRPr="004226B8" w:rsidTr="004226B8">
        <w:tc>
          <w:tcPr>
            <w:tcW w:w="0" w:type="auto"/>
          </w:tcPr>
          <w:p w:rsidR="00E63E95" w:rsidRPr="004226B8" w:rsidRDefault="00E63E95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63E95" w:rsidRPr="004226B8" w:rsidRDefault="00E63E95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путешествующий: дорога в жизни человека</w:t>
            </w:r>
          </w:p>
        </w:tc>
      </w:tr>
      <w:tr w:rsidR="003C3791" w:rsidRPr="004226B8" w:rsidTr="004226B8">
        <w:tc>
          <w:tcPr>
            <w:tcW w:w="0" w:type="auto"/>
          </w:tcPr>
          <w:p w:rsidR="003C3791" w:rsidRPr="004226B8" w:rsidRDefault="003C3791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3C3791" w:rsidRPr="004226B8" w:rsidRDefault="00E63E95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Цивилизация и технологии — спасение, вызов или трагедия?</w:t>
            </w:r>
          </w:p>
        </w:tc>
      </w:tr>
      <w:tr w:rsidR="00E63E95" w:rsidRPr="004226B8" w:rsidTr="004226B8">
        <w:tc>
          <w:tcPr>
            <w:tcW w:w="0" w:type="auto"/>
          </w:tcPr>
          <w:p w:rsidR="00E63E95" w:rsidRPr="004226B8" w:rsidRDefault="00E63E95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63E95" w:rsidRPr="004226B8" w:rsidRDefault="00E63E95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Цивилизация и технологии — спасение, вызов или трагедия?</w:t>
            </w:r>
          </w:p>
        </w:tc>
      </w:tr>
      <w:tr w:rsidR="003C3791" w:rsidRPr="004226B8" w:rsidTr="004226B8">
        <w:tc>
          <w:tcPr>
            <w:tcW w:w="0" w:type="auto"/>
          </w:tcPr>
          <w:p w:rsidR="003C3791" w:rsidRPr="004226B8" w:rsidRDefault="003C3791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3C3791" w:rsidRPr="004226B8" w:rsidRDefault="00E63E95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Преступление и наказание — вечная тема.</w:t>
            </w:r>
          </w:p>
        </w:tc>
      </w:tr>
      <w:tr w:rsidR="00E63E95" w:rsidRPr="004226B8" w:rsidTr="004226B8">
        <w:tc>
          <w:tcPr>
            <w:tcW w:w="0" w:type="auto"/>
          </w:tcPr>
          <w:p w:rsidR="00E63E95" w:rsidRPr="004226B8" w:rsidRDefault="00E63E95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63E95" w:rsidRPr="004226B8" w:rsidRDefault="00E63E95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Преступление и наказание — вечная тема.</w:t>
            </w:r>
          </w:p>
        </w:tc>
      </w:tr>
      <w:tr w:rsidR="00E63E95" w:rsidRPr="004226B8" w:rsidTr="004226B8">
        <w:tc>
          <w:tcPr>
            <w:tcW w:w="0" w:type="auto"/>
          </w:tcPr>
          <w:p w:rsidR="00E63E95" w:rsidRPr="004226B8" w:rsidRDefault="00E63E95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63E95" w:rsidRPr="004226B8" w:rsidRDefault="00E63E95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(музыка, спектакль, фильм) — про меня.</w:t>
            </w:r>
          </w:p>
        </w:tc>
      </w:tr>
      <w:tr w:rsidR="003C3791" w:rsidRPr="004226B8" w:rsidTr="004226B8">
        <w:tc>
          <w:tcPr>
            <w:tcW w:w="0" w:type="auto"/>
          </w:tcPr>
          <w:p w:rsidR="003C3791" w:rsidRPr="004226B8" w:rsidRDefault="003C3791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3C3791" w:rsidRPr="004226B8" w:rsidRDefault="00E63E95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(музыка, спектакль, фильм) — про меня.</w:t>
            </w:r>
          </w:p>
        </w:tc>
      </w:tr>
      <w:tr w:rsidR="003C3791" w:rsidRPr="004226B8" w:rsidTr="004226B8">
        <w:tc>
          <w:tcPr>
            <w:tcW w:w="0" w:type="auto"/>
          </w:tcPr>
          <w:p w:rsidR="003C3791" w:rsidRPr="004226B8" w:rsidRDefault="003C3791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3C3791" w:rsidRPr="004226B8" w:rsidRDefault="00E63E95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Кому на Руси жить хорошо? — вопрос гражданина.</w:t>
            </w:r>
          </w:p>
        </w:tc>
      </w:tr>
      <w:tr w:rsidR="003C3791" w:rsidRPr="004226B8" w:rsidTr="004226B8">
        <w:tc>
          <w:tcPr>
            <w:tcW w:w="0" w:type="auto"/>
          </w:tcPr>
          <w:p w:rsidR="003C3791" w:rsidRPr="004226B8" w:rsidRDefault="003C3791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3C3791" w:rsidRPr="004226B8" w:rsidRDefault="00E63E95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Кому на Руси жить хорошо? — вопрос гражданина.</w:t>
            </w:r>
          </w:p>
        </w:tc>
      </w:tr>
      <w:tr w:rsidR="003C3791" w:rsidRPr="004226B8" w:rsidTr="004226B8">
        <w:tc>
          <w:tcPr>
            <w:tcW w:w="0" w:type="auto"/>
          </w:tcPr>
          <w:p w:rsidR="003C3791" w:rsidRPr="004226B8" w:rsidRDefault="003C3791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3C3791" w:rsidRPr="004226B8" w:rsidRDefault="003C3791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работа. Пишем сочинение</w:t>
            </w:r>
          </w:p>
        </w:tc>
      </w:tr>
      <w:tr w:rsidR="003C3791" w:rsidRPr="004226B8" w:rsidTr="004226B8">
        <w:tc>
          <w:tcPr>
            <w:tcW w:w="0" w:type="auto"/>
          </w:tcPr>
          <w:p w:rsidR="003C3791" w:rsidRPr="004226B8" w:rsidRDefault="003C3791" w:rsidP="004226B8">
            <w:pPr>
              <w:pStyle w:val="a6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3C3791" w:rsidRPr="004226B8" w:rsidRDefault="003C3791" w:rsidP="004226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6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ученических сочинений</w:t>
            </w:r>
          </w:p>
        </w:tc>
      </w:tr>
    </w:tbl>
    <w:p w:rsidR="004226B8" w:rsidRPr="004226B8" w:rsidRDefault="004226B8" w:rsidP="005375B2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sectPr w:rsidR="004226B8" w:rsidRPr="004226B8" w:rsidSect="00FE6F6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E3F" w:rsidRDefault="00B01E3F" w:rsidP="00623391">
      <w:pPr>
        <w:spacing w:after="0" w:line="240" w:lineRule="auto"/>
      </w:pPr>
      <w:r>
        <w:separator/>
      </w:r>
    </w:p>
  </w:endnote>
  <w:endnote w:type="continuationSeparator" w:id="0">
    <w:p w:rsidR="00B01E3F" w:rsidRDefault="00B01E3F" w:rsidP="00623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E3F" w:rsidRDefault="00B01E3F" w:rsidP="00623391">
      <w:pPr>
        <w:spacing w:after="0" w:line="240" w:lineRule="auto"/>
      </w:pPr>
      <w:r>
        <w:separator/>
      </w:r>
    </w:p>
  </w:footnote>
  <w:footnote w:type="continuationSeparator" w:id="0">
    <w:p w:rsidR="00B01E3F" w:rsidRDefault="00B01E3F" w:rsidP="006233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07470"/>
    <w:multiLevelType w:val="hybridMultilevel"/>
    <w:tmpl w:val="DDD8270A"/>
    <w:lvl w:ilvl="0" w:tplc="16285B9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691E3182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A9661F4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83224D30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79F05DCA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9FAAA34A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E8405B5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877043EE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705297C0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 w15:restartNumberingAfterBreak="0">
    <w:nsid w:val="11133ABC"/>
    <w:multiLevelType w:val="multilevel"/>
    <w:tmpl w:val="E2206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D435C3"/>
    <w:multiLevelType w:val="multilevel"/>
    <w:tmpl w:val="8528D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91D3A"/>
    <w:multiLevelType w:val="multilevel"/>
    <w:tmpl w:val="C7884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281A9C"/>
    <w:multiLevelType w:val="hybridMultilevel"/>
    <w:tmpl w:val="0B0E85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C2A3B1D"/>
    <w:multiLevelType w:val="hybridMultilevel"/>
    <w:tmpl w:val="15F4A5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87319B"/>
    <w:multiLevelType w:val="hybridMultilevel"/>
    <w:tmpl w:val="73563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61AF8"/>
    <w:multiLevelType w:val="multilevel"/>
    <w:tmpl w:val="86BE9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A816C2"/>
    <w:multiLevelType w:val="multilevel"/>
    <w:tmpl w:val="86BE9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981FB2"/>
    <w:multiLevelType w:val="multilevel"/>
    <w:tmpl w:val="3C4A4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CE52BD"/>
    <w:multiLevelType w:val="multilevel"/>
    <w:tmpl w:val="EB3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5143B6"/>
    <w:multiLevelType w:val="hybridMultilevel"/>
    <w:tmpl w:val="BC162206"/>
    <w:lvl w:ilvl="0" w:tplc="A58A38F6">
      <w:start w:val="1"/>
      <w:numFmt w:val="upperRoman"/>
      <w:lvlText w:val="%1."/>
      <w:lvlJc w:val="left"/>
      <w:pPr>
        <w:ind w:left="1542" w:hanging="720"/>
      </w:pPr>
      <w:rPr>
        <w:rFonts w:eastAsiaTheme="minorEastAsia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2" w15:restartNumberingAfterBreak="0">
    <w:nsid w:val="4C730DD7"/>
    <w:multiLevelType w:val="multilevel"/>
    <w:tmpl w:val="5532B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06325F"/>
    <w:multiLevelType w:val="multilevel"/>
    <w:tmpl w:val="3E42E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08131F"/>
    <w:multiLevelType w:val="hybridMultilevel"/>
    <w:tmpl w:val="DF4AB0F4"/>
    <w:lvl w:ilvl="0" w:tplc="CBC49C98">
      <w:start w:val="1"/>
      <w:numFmt w:val="decimal"/>
      <w:lvlText w:val="%1."/>
      <w:lvlJc w:val="left"/>
      <w:pPr>
        <w:ind w:left="46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52" w:hanging="360"/>
      </w:pPr>
    </w:lvl>
    <w:lvl w:ilvl="2" w:tplc="0419001B" w:tentative="1">
      <w:start w:val="1"/>
      <w:numFmt w:val="lowerRoman"/>
      <w:lvlText w:val="%3."/>
      <w:lvlJc w:val="right"/>
      <w:pPr>
        <w:ind w:left="6072" w:hanging="180"/>
      </w:pPr>
    </w:lvl>
    <w:lvl w:ilvl="3" w:tplc="0419000F" w:tentative="1">
      <w:start w:val="1"/>
      <w:numFmt w:val="decimal"/>
      <w:lvlText w:val="%4."/>
      <w:lvlJc w:val="left"/>
      <w:pPr>
        <w:ind w:left="6792" w:hanging="360"/>
      </w:pPr>
    </w:lvl>
    <w:lvl w:ilvl="4" w:tplc="04190019" w:tentative="1">
      <w:start w:val="1"/>
      <w:numFmt w:val="lowerLetter"/>
      <w:lvlText w:val="%5."/>
      <w:lvlJc w:val="left"/>
      <w:pPr>
        <w:ind w:left="7512" w:hanging="360"/>
      </w:pPr>
    </w:lvl>
    <w:lvl w:ilvl="5" w:tplc="0419001B" w:tentative="1">
      <w:start w:val="1"/>
      <w:numFmt w:val="lowerRoman"/>
      <w:lvlText w:val="%6."/>
      <w:lvlJc w:val="right"/>
      <w:pPr>
        <w:ind w:left="8232" w:hanging="180"/>
      </w:pPr>
    </w:lvl>
    <w:lvl w:ilvl="6" w:tplc="0419000F" w:tentative="1">
      <w:start w:val="1"/>
      <w:numFmt w:val="decimal"/>
      <w:lvlText w:val="%7."/>
      <w:lvlJc w:val="left"/>
      <w:pPr>
        <w:ind w:left="8952" w:hanging="360"/>
      </w:pPr>
    </w:lvl>
    <w:lvl w:ilvl="7" w:tplc="04190019" w:tentative="1">
      <w:start w:val="1"/>
      <w:numFmt w:val="lowerLetter"/>
      <w:lvlText w:val="%8."/>
      <w:lvlJc w:val="left"/>
      <w:pPr>
        <w:ind w:left="9672" w:hanging="360"/>
      </w:pPr>
    </w:lvl>
    <w:lvl w:ilvl="8" w:tplc="0419001B" w:tentative="1">
      <w:start w:val="1"/>
      <w:numFmt w:val="lowerRoman"/>
      <w:lvlText w:val="%9."/>
      <w:lvlJc w:val="right"/>
      <w:pPr>
        <w:ind w:left="10392" w:hanging="180"/>
      </w:pPr>
    </w:lvl>
  </w:abstractNum>
  <w:abstractNum w:abstractNumId="15" w15:restartNumberingAfterBreak="0">
    <w:nsid w:val="5A194B7C"/>
    <w:multiLevelType w:val="multilevel"/>
    <w:tmpl w:val="0F44F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5834D5"/>
    <w:multiLevelType w:val="multilevel"/>
    <w:tmpl w:val="3096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551ED1"/>
    <w:multiLevelType w:val="hybridMultilevel"/>
    <w:tmpl w:val="D59C4C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8276290"/>
    <w:multiLevelType w:val="multilevel"/>
    <w:tmpl w:val="153E4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A40063"/>
    <w:multiLevelType w:val="hybridMultilevel"/>
    <w:tmpl w:val="FC8401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D91E0C"/>
    <w:multiLevelType w:val="hybridMultilevel"/>
    <w:tmpl w:val="BCFEDA28"/>
    <w:lvl w:ilvl="0" w:tplc="16285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105E2B"/>
    <w:multiLevelType w:val="multilevel"/>
    <w:tmpl w:val="86BE9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B4E346A"/>
    <w:multiLevelType w:val="multilevel"/>
    <w:tmpl w:val="2D2A1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9"/>
  </w:num>
  <w:num w:numId="3">
    <w:abstractNumId w:val="11"/>
  </w:num>
  <w:num w:numId="4">
    <w:abstractNumId w:val="14"/>
  </w:num>
  <w:num w:numId="5">
    <w:abstractNumId w:val="2"/>
  </w:num>
  <w:num w:numId="6">
    <w:abstractNumId w:val="10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9"/>
  </w:num>
  <w:num w:numId="12">
    <w:abstractNumId w:val="22"/>
  </w:num>
  <w:num w:numId="13">
    <w:abstractNumId w:val="13"/>
  </w:num>
  <w:num w:numId="14">
    <w:abstractNumId w:val="18"/>
  </w:num>
  <w:num w:numId="15">
    <w:abstractNumId w:val="12"/>
  </w:num>
  <w:num w:numId="16">
    <w:abstractNumId w:val="7"/>
  </w:num>
  <w:num w:numId="17">
    <w:abstractNumId w:val="15"/>
  </w:num>
  <w:num w:numId="18">
    <w:abstractNumId w:val="16"/>
  </w:num>
  <w:num w:numId="19">
    <w:abstractNumId w:val="1"/>
  </w:num>
  <w:num w:numId="20">
    <w:abstractNumId w:val="20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1"/>
  </w:num>
  <w:num w:numId="24">
    <w:abstractNumId w:val="17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D308B"/>
    <w:rsid w:val="000420A6"/>
    <w:rsid w:val="0006259D"/>
    <w:rsid w:val="00062C10"/>
    <w:rsid w:val="000725BB"/>
    <w:rsid w:val="000C2EA3"/>
    <w:rsid w:val="000C55EF"/>
    <w:rsid w:val="000E27B4"/>
    <w:rsid w:val="0019218F"/>
    <w:rsid w:val="001F1E7D"/>
    <w:rsid w:val="001F3F31"/>
    <w:rsid w:val="00201D18"/>
    <w:rsid w:val="002528A4"/>
    <w:rsid w:val="002A2A3F"/>
    <w:rsid w:val="002A43BF"/>
    <w:rsid w:val="002E79E5"/>
    <w:rsid w:val="003162E2"/>
    <w:rsid w:val="0033486B"/>
    <w:rsid w:val="003364D6"/>
    <w:rsid w:val="00353658"/>
    <w:rsid w:val="00391105"/>
    <w:rsid w:val="003C1B99"/>
    <w:rsid w:val="003C3791"/>
    <w:rsid w:val="004226B8"/>
    <w:rsid w:val="004A30C0"/>
    <w:rsid w:val="004A5DC1"/>
    <w:rsid w:val="004C0309"/>
    <w:rsid w:val="004C5060"/>
    <w:rsid w:val="004D7233"/>
    <w:rsid w:val="005375B2"/>
    <w:rsid w:val="005732AF"/>
    <w:rsid w:val="00623391"/>
    <w:rsid w:val="006F7568"/>
    <w:rsid w:val="007934BC"/>
    <w:rsid w:val="007C2CFA"/>
    <w:rsid w:val="00826BCB"/>
    <w:rsid w:val="00835240"/>
    <w:rsid w:val="00885C0B"/>
    <w:rsid w:val="00925F16"/>
    <w:rsid w:val="00997836"/>
    <w:rsid w:val="009C213C"/>
    <w:rsid w:val="009F4FB2"/>
    <w:rsid w:val="00A0380B"/>
    <w:rsid w:val="00A77C0E"/>
    <w:rsid w:val="00A86712"/>
    <w:rsid w:val="00A97D70"/>
    <w:rsid w:val="00AB05FD"/>
    <w:rsid w:val="00AB3EAD"/>
    <w:rsid w:val="00AD2A12"/>
    <w:rsid w:val="00AD308B"/>
    <w:rsid w:val="00AE1F45"/>
    <w:rsid w:val="00AE3E44"/>
    <w:rsid w:val="00AF3CA8"/>
    <w:rsid w:val="00B01E3F"/>
    <w:rsid w:val="00B14EFF"/>
    <w:rsid w:val="00B2091E"/>
    <w:rsid w:val="00B54C8A"/>
    <w:rsid w:val="00B663AF"/>
    <w:rsid w:val="00B851B3"/>
    <w:rsid w:val="00BF13CD"/>
    <w:rsid w:val="00C26FB2"/>
    <w:rsid w:val="00C329CB"/>
    <w:rsid w:val="00C50FCF"/>
    <w:rsid w:val="00C807E2"/>
    <w:rsid w:val="00C82889"/>
    <w:rsid w:val="00CE3203"/>
    <w:rsid w:val="00D1008A"/>
    <w:rsid w:val="00D37CE6"/>
    <w:rsid w:val="00D837A6"/>
    <w:rsid w:val="00DA2828"/>
    <w:rsid w:val="00DB45E1"/>
    <w:rsid w:val="00DD60E2"/>
    <w:rsid w:val="00E100EB"/>
    <w:rsid w:val="00E2212B"/>
    <w:rsid w:val="00E31BA8"/>
    <w:rsid w:val="00E51CEB"/>
    <w:rsid w:val="00E57181"/>
    <w:rsid w:val="00E63E95"/>
    <w:rsid w:val="00E86DED"/>
    <w:rsid w:val="00E87A49"/>
    <w:rsid w:val="00F57B51"/>
    <w:rsid w:val="00FD25EE"/>
    <w:rsid w:val="00FE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0FE1F-BC97-487E-AA60-26B33C896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AD308B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AD308B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">
    <w:name w:val="Без интервала1"/>
    <w:rsid w:val="003364D6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a5">
    <w:name w:val="Hyperlink"/>
    <w:basedOn w:val="a0"/>
    <w:uiPriority w:val="99"/>
    <w:unhideWhenUsed/>
    <w:rsid w:val="004C506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F13CD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DA2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A2828"/>
  </w:style>
  <w:style w:type="paragraph" w:styleId="a8">
    <w:name w:val="header"/>
    <w:basedOn w:val="a"/>
    <w:link w:val="a9"/>
    <w:uiPriority w:val="99"/>
    <w:semiHidden/>
    <w:unhideWhenUsed/>
    <w:rsid w:val="00623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23391"/>
  </w:style>
  <w:style w:type="paragraph" w:styleId="aa">
    <w:name w:val="footer"/>
    <w:basedOn w:val="a"/>
    <w:link w:val="ab"/>
    <w:uiPriority w:val="99"/>
    <w:semiHidden/>
    <w:unhideWhenUsed/>
    <w:rsid w:val="006233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23391"/>
  </w:style>
  <w:style w:type="table" w:styleId="ac">
    <w:name w:val="Table Grid"/>
    <w:basedOn w:val="a1"/>
    <w:uiPriority w:val="59"/>
    <w:rsid w:val="00C50F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8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785C9-B8E8-4BC1-9410-5F336FAE8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2254</Words>
  <Characters>12853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7e6</dc:creator>
  <cp:lastModifiedBy>user</cp:lastModifiedBy>
  <cp:revision>16</cp:revision>
  <cp:lastPrinted>2016-09-14T14:14:00Z</cp:lastPrinted>
  <dcterms:created xsi:type="dcterms:W3CDTF">2017-03-29T07:41:00Z</dcterms:created>
  <dcterms:modified xsi:type="dcterms:W3CDTF">2021-09-24T10:43:00Z</dcterms:modified>
</cp:coreProperties>
</file>